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5D" w:rsidRDefault="00745E5D" w:rsidP="005A549B">
      <w:pPr>
        <w:jc w:val="center"/>
        <w:rPr>
          <w:rFonts w:ascii="Georgia" w:hAnsi="Georgia"/>
          <w:sz w:val="72"/>
          <w:szCs w:val="72"/>
        </w:rPr>
      </w:pPr>
      <w:r w:rsidRPr="005A549B">
        <w:rPr>
          <w:rFonts w:ascii="Georgia" w:hAnsi="Georgia"/>
          <w:sz w:val="72"/>
          <w:szCs w:val="72"/>
        </w:rPr>
        <w:t>FOOD GUIDE</w:t>
      </w:r>
    </w:p>
    <w:p w:rsidR="00745E5D" w:rsidRDefault="009C4848" w:rsidP="005A549B">
      <w:pPr>
        <w:jc w:val="center"/>
        <w:rPr>
          <w:rFonts w:ascii="Georgia" w:hAnsi="Georgia"/>
          <w:sz w:val="72"/>
          <w:szCs w:val="72"/>
        </w:rPr>
      </w:pPr>
      <w:r>
        <w:rPr>
          <w:noProof/>
        </w:rPr>
        <w:drawing>
          <wp:inline distT="0" distB="0" distL="0" distR="0">
            <wp:extent cx="3371850" cy="2495550"/>
            <wp:effectExtent l="19050" t="19050" r="19050" b="19050"/>
            <wp:docPr id="1" name="Picture 1" descr="http://rds.yahoo.com/_ylt=A0WTefXAfflKOG8B7MajzbkF/SIG=12us7tak1/EXP=1257951040/**http%3A/blog.firedocs.com/tdlc/LowCarbFoodPyramid-Thanks_e-clipseD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ds.yahoo.com/_ylt=A0WTefXAfflKOG8B7MajzbkF/SIG=12us7tak1/EXP=1257951040/**http%3A/blog.firedocs.com/tdlc/LowCarbFoodPyramid-Thanks_e-clipseDotCom.jpg"/>
                    <pic:cNvPicPr>
                      <a:picLocks noChangeAspect="1" noChangeArrowheads="1"/>
                    </pic:cNvPicPr>
                  </pic:nvPicPr>
                  <pic:blipFill>
                    <a:blip r:embed="rId4"/>
                    <a:srcRect b="6111"/>
                    <a:stretch>
                      <a:fillRect/>
                    </a:stretch>
                  </pic:blipFill>
                  <pic:spPr bwMode="auto">
                    <a:xfrm>
                      <a:off x="0" y="0"/>
                      <a:ext cx="3371850" cy="2495550"/>
                    </a:xfrm>
                    <a:prstGeom prst="rect">
                      <a:avLst/>
                    </a:prstGeom>
                    <a:noFill/>
                    <a:ln w="9525" cmpd="sng">
                      <a:solidFill>
                        <a:srgbClr val="00B050"/>
                      </a:solidFill>
                      <a:miter lim="800000"/>
                      <a:headEnd/>
                      <a:tailEnd/>
                    </a:ln>
                    <a:effectLst/>
                  </pic:spPr>
                </pic:pic>
              </a:graphicData>
            </a:graphic>
          </wp:inline>
        </w:drawing>
      </w:r>
    </w:p>
    <w:p w:rsidR="00745E5D" w:rsidRPr="005A549B" w:rsidRDefault="00745E5D" w:rsidP="005A549B">
      <w:pPr>
        <w:jc w:val="center"/>
        <w:rPr>
          <w:rFonts w:ascii="Georgia" w:hAnsi="Georgia"/>
          <w:b/>
          <w:sz w:val="28"/>
          <w:szCs w:val="28"/>
        </w:rPr>
      </w:pPr>
      <w:r w:rsidRPr="005A549B">
        <w:rPr>
          <w:rFonts w:ascii="Georgia" w:hAnsi="Georgia"/>
          <w:b/>
          <w:sz w:val="28"/>
          <w:szCs w:val="28"/>
        </w:rPr>
        <w:t>WATER! WATER! WATER!</w:t>
      </w:r>
    </w:p>
    <w:p w:rsidR="00745E5D" w:rsidRPr="002D1493" w:rsidRDefault="00745E5D" w:rsidP="002D1493">
      <w:pPr>
        <w:jc w:val="center"/>
        <w:rPr>
          <w:rFonts w:ascii="Georgia" w:hAnsi="Georgia"/>
          <w:b/>
          <w:sz w:val="24"/>
          <w:szCs w:val="24"/>
        </w:rPr>
      </w:pPr>
      <w:r>
        <w:rPr>
          <w:rFonts w:ascii="Georgia" w:hAnsi="Georgia"/>
          <w:sz w:val="24"/>
          <w:szCs w:val="24"/>
        </w:rPr>
        <w:t xml:space="preserve">Below is a great source for understanding the importance of water! </w:t>
      </w:r>
      <w:r w:rsidRPr="002D1493">
        <w:rPr>
          <w:rFonts w:ascii="Georgia" w:hAnsi="Georgia"/>
          <w:sz w:val="24"/>
          <w:szCs w:val="24"/>
        </w:rPr>
        <w:t>http://www.drstandley.com/food_water.shtml</w:t>
      </w:r>
    </w:p>
    <w:p w:rsidR="00745E5D" w:rsidRPr="00F71819" w:rsidRDefault="00745E5D" w:rsidP="00F71819">
      <w:pPr>
        <w:jc w:val="center"/>
        <w:rPr>
          <w:rFonts w:ascii="Georgia" w:hAnsi="Georgia"/>
          <w:b/>
          <w:sz w:val="28"/>
          <w:szCs w:val="28"/>
        </w:rPr>
      </w:pPr>
      <w:r w:rsidRPr="00F71819">
        <w:rPr>
          <w:rFonts w:ascii="Georgia" w:hAnsi="Georgia"/>
          <w:b/>
          <w:sz w:val="28"/>
          <w:szCs w:val="28"/>
        </w:rPr>
        <w:t>EXERCISE! EXERCISE! EXERCISE!</w:t>
      </w:r>
    </w:p>
    <w:p w:rsidR="00745E5D" w:rsidRPr="00F71819" w:rsidRDefault="00745E5D" w:rsidP="00F71819">
      <w:pPr>
        <w:jc w:val="center"/>
        <w:rPr>
          <w:rFonts w:ascii="Georgia" w:hAnsi="Georgia"/>
          <w:b/>
          <w:sz w:val="28"/>
          <w:szCs w:val="28"/>
        </w:rPr>
      </w:pPr>
      <w:r w:rsidRPr="00F71819">
        <w:rPr>
          <w:rFonts w:ascii="Georgia" w:hAnsi="Georgia"/>
          <w:b/>
          <w:sz w:val="28"/>
          <w:szCs w:val="28"/>
        </w:rPr>
        <w:t>LESS PROCESSED FOODS!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788"/>
        <w:gridCol w:w="4788"/>
      </w:tblGrid>
      <w:tr w:rsidR="00745E5D" w:rsidRPr="00B16BB4" w:rsidTr="00B16BB4">
        <w:tc>
          <w:tcPr>
            <w:tcW w:w="4788" w:type="dxa"/>
            <w:shd w:val="clear" w:color="auto" w:fill="FABF8F"/>
          </w:tcPr>
          <w:p w:rsidR="00745E5D" w:rsidRPr="00B16BB4" w:rsidRDefault="00745E5D" w:rsidP="00B16BB4">
            <w:pPr>
              <w:spacing w:after="0" w:line="240" w:lineRule="auto"/>
              <w:jc w:val="center"/>
              <w:rPr>
                <w:rFonts w:ascii="Georgia" w:hAnsi="Georgia"/>
                <w:sz w:val="20"/>
                <w:szCs w:val="20"/>
              </w:rPr>
            </w:pPr>
            <w:r w:rsidRPr="00B16BB4">
              <w:rPr>
                <w:rFonts w:ascii="Georgia" w:hAnsi="Georgia"/>
                <w:sz w:val="20"/>
                <w:szCs w:val="20"/>
              </w:rPr>
              <w:t>DOs</w:t>
            </w:r>
          </w:p>
        </w:tc>
        <w:tc>
          <w:tcPr>
            <w:tcW w:w="4788" w:type="dxa"/>
            <w:shd w:val="clear" w:color="auto" w:fill="FABF8F"/>
          </w:tcPr>
          <w:p w:rsidR="00745E5D" w:rsidRPr="00B16BB4" w:rsidRDefault="00745E5D" w:rsidP="00B16BB4">
            <w:pPr>
              <w:spacing w:after="0" w:line="240" w:lineRule="auto"/>
              <w:jc w:val="center"/>
              <w:rPr>
                <w:rFonts w:ascii="Georgia" w:hAnsi="Georgia"/>
                <w:sz w:val="20"/>
                <w:szCs w:val="20"/>
              </w:rPr>
            </w:pPr>
            <w:r w:rsidRPr="00B16BB4">
              <w:rPr>
                <w:rFonts w:ascii="Georgia" w:hAnsi="Georgia"/>
                <w:sz w:val="20"/>
                <w:szCs w:val="20"/>
              </w:rPr>
              <w:t>DON’TS</w:t>
            </w:r>
          </w:p>
        </w:tc>
      </w:tr>
      <w:tr w:rsidR="00745E5D" w:rsidRPr="00B16BB4" w:rsidTr="00B16BB4">
        <w:trPr>
          <w:trHeight w:val="612"/>
        </w:trPr>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+Water</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+Coconut Water</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+Homemade Lemonade</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-Sodas</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-Diet Soft drinks</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-Alcohol-</w:t>
            </w:r>
          </w:p>
        </w:tc>
      </w:tr>
      <w:tr w:rsidR="00745E5D" w:rsidRPr="00B16BB4" w:rsidTr="00B16BB4">
        <w:trPr>
          <w:trHeight w:val="702"/>
        </w:trPr>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+Almond milk</w:t>
            </w:r>
          </w:p>
          <w:p w:rsidR="00745E5D" w:rsidRDefault="00745E5D" w:rsidP="00B16BB4">
            <w:pPr>
              <w:spacing w:after="0" w:line="240" w:lineRule="auto"/>
              <w:rPr>
                <w:rFonts w:ascii="Georgia" w:hAnsi="Georgia"/>
                <w:sz w:val="20"/>
                <w:szCs w:val="20"/>
              </w:rPr>
            </w:pPr>
            <w:r w:rsidRPr="00B16BB4">
              <w:rPr>
                <w:rFonts w:ascii="Georgia" w:hAnsi="Georgia"/>
                <w:sz w:val="20"/>
                <w:szCs w:val="20"/>
              </w:rPr>
              <w:t>+Rice milk</w:t>
            </w:r>
          </w:p>
          <w:p w:rsidR="001C116D" w:rsidRPr="00B16BB4" w:rsidRDefault="001C116D" w:rsidP="00B16BB4">
            <w:pPr>
              <w:spacing w:after="0" w:line="240" w:lineRule="auto"/>
              <w:rPr>
                <w:rFonts w:ascii="Georgia" w:hAnsi="Georgia"/>
                <w:sz w:val="20"/>
                <w:szCs w:val="20"/>
              </w:rPr>
            </w:pPr>
            <w:r>
              <w:rPr>
                <w:rFonts w:ascii="Georgia" w:hAnsi="Georgia"/>
                <w:sz w:val="20"/>
                <w:szCs w:val="20"/>
              </w:rPr>
              <w:t>+Coconut milk</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+Soy milk</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-Vitamin D milk</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-Skim milk</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-2% milk</w:t>
            </w: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+Barley Malt</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+Organic Agave</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+Honey</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+Pure Maple Syrup</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-White processed sugar</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-Brown Sugar</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-Powdered Sugar</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-Artificial Sweetners (e.g., Splenda, Equal)</w:t>
            </w: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+Sea Salt</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-White Salt</w:t>
            </w: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+Organic Virgin Coconut Oil</w:t>
            </w:r>
          </w:p>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+Organic Olive Oil</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-Vegetable Oil</w:t>
            </w:r>
          </w:p>
          <w:p w:rsidR="00745E5D" w:rsidRPr="00B16BB4" w:rsidRDefault="00745E5D" w:rsidP="00B16BB4">
            <w:pPr>
              <w:spacing w:after="0" w:line="240" w:lineRule="auto"/>
              <w:rPr>
                <w:rFonts w:ascii="Georgia" w:hAnsi="Georgia"/>
                <w:sz w:val="20"/>
                <w:szCs w:val="20"/>
              </w:rPr>
            </w:pP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w:t>
            </w:r>
            <w:r w:rsidR="001C116D">
              <w:rPr>
                <w:rFonts w:ascii="Georgia" w:hAnsi="Georgia"/>
                <w:sz w:val="20"/>
                <w:szCs w:val="20"/>
              </w:rPr>
              <w:t>Un</w:t>
            </w:r>
            <w:r w:rsidRPr="00B16BB4">
              <w:rPr>
                <w:rFonts w:ascii="Georgia" w:hAnsi="Georgia"/>
                <w:sz w:val="20"/>
                <w:szCs w:val="20"/>
              </w:rPr>
              <w:t>Bleached Flour</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-Bleached Flour</w:t>
            </w: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+Brown Rice</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-White Rice</w:t>
            </w: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+White Meat, Turkey, Chicken</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-Dark Meat, Pork, Ribs, Steak</w:t>
            </w: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+Salmon, Tuna</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-Shrimp, Scallop, Crab</w:t>
            </w:r>
          </w:p>
        </w:tc>
      </w:tr>
      <w:tr w:rsidR="00745E5D" w:rsidRPr="00B16BB4" w:rsidTr="00B16BB4">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+Bake, Cook</w:t>
            </w:r>
            <w:r w:rsidR="009C4848">
              <w:rPr>
                <w:rFonts w:ascii="Georgia" w:hAnsi="Georgia"/>
                <w:sz w:val="20"/>
                <w:szCs w:val="20"/>
              </w:rPr>
              <w:t>,Grill</w:t>
            </w:r>
          </w:p>
        </w:tc>
        <w:tc>
          <w:tcPr>
            <w:tcW w:w="4788" w:type="dxa"/>
          </w:tcPr>
          <w:p w:rsidR="00745E5D" w:rsidRPr="00B16BB4" w:rsidRDefault="00745E5D" w:rsidP="00B16BB4">
            <w:pPr>
              <w:spacing w:after="0" w:line="240" w:lineRule="auto"/>
              <w:rPr>
                <w:rFonts w:ascii="Georgia" w:hAnsi="Georgia"/>
                <w:sz w:val="20"/>
                <w:szCs w:val="20"/>
              </w:rPr>
            </w:pPr>
            <w:r w:rsidRPr="00B16BB4">
              <w:rPr>
                <w:rFonts w:ascii="Georgia" w:hAnsi="Georgia"/>
                <w:sz w:val="20"/>
                <w:szCs w:val="20"/>
              </w:rPr>
              <w:t>-Fried</w:t>
            </w:r>
          </w:p>
        </w:tc>
      </w:tr>
    </w:tbl>
    <w:p w:rsidR="00745E5D" w:rsidRDefault="00745E5D" w:rsidP="00F71819">
      <w:pPr>
        <w:jc w:val="center"/>
        <w:rPr>
          <w:rFonts w:ascii="Georgia" w:hAnsi="Georgia"/>
          <w:b/>
          <w:sz w:val="24"/>
          <w:szCs w:val="24"/>
        </w:rPr>
      </w:pPr>
      <w:r w:rsidRPr="00F71819">
        <w:rPr>
          <w:rFonts w:ascii="Georgia" w:hAnsi="Georgia"/>
          <w:b/>
          <w:sz w:val="24"/>
          <w:szCs w:val="24"/>
        </w:rPr>
        <w:t>Remember to take your vitamins!</w:t>
      </w:r>
    </w:p>
    <w:p w:rsidR="00745E5D" w:rsidRPr="00F71819" w:rsidRDefault="00745E5D" w:rsidP="00622B72">
      <w:pPr>
        <w:rPr>
          <w:rFonts w:ascii="Georgia" w:hAnsi="Georgia"/>
          <w:b/>
          <w:sz w:val="24"/>
          <w:szCs w:val="24"/>
        </w:rPr>
      </w:pPr>
      <w:r w:rsidRPr="00CC2058">
        <w:rPr>
          <w:rStyle w:val="style91"/>
          <w:rFonts w:ascii="Georgia" w:hAnsi="Georgia"/>
          <w:sz w:val="20"/>
          <w:szCs w:val="20"/>
        </w:rPr>
        <w:t xml:space="preserve">This is intended only as an informative guide and is in no way intended to replace </w:t>
      </w:r>
      <w:r>
        <w:rPr>
          <w:rStyle w:val="style91"/>
          <w:rFonts w:ascii="Georgia" w:hAnsi="Georgia"/>
          <w:sz w:val="20"/>
          <w:szCs w:val="20"/>
        </w:rPr>
        <w:t>a qualified</w:t>
      </w:r>
      <w:r w:rsidRPr="00CC2058">
        <w:rPr>
          <w:rStyle w:val="style91"/>
          <w:rFonts w:ascii="Georgia" w:hAnsi="Georgia"/>
          <w:sz w:val="20"/>
          <w:szCs w:val="20"/>
        </w:rPr>
        <w:t xml:space="preserve"> doctor</w:t>
      </w:r>
      <w:r>
        <w:rPr>
          <w:rStyle w:val="style91"/>
          <w:rFonts w:ascii="Georgia" w:hAnsi="Georgia"/>
          <w:sz w:val="20"/>
          <w:szCs w:val="20"/>
        </w:rPr>
        <w:t>’s</w:t>
      </w:r>
      <w:r w:rsidRPr="00CC2058">
        <w:rPr>
          <w:rStyle w:val="style91"/>
          <w:rFonts w:ascii="Georgia" w:hAnsi="Georgia"/>
          <w:sz w:val="20"/>
          <w:szCs w:val="20"/>
        </w:rPr>
        <w:t xml:space="preserve"> or physician’s recommendations. </w:t>
      </w:r>
      <w:r>
        <w:rPr>
          <w:rStyle w:val="style91"/>
          <w:rFonts w:ascii="Georgia" w:hAnsi="Georgia"/>
          <w:sz w:val="20"/>
          <w:szCs w:val="20"/>
        </w:rPr>
        <w:t xml:space="preserve"> The author shall have neither liability nor responsibility to any person or entity with respect to any loss or damage for any consequences arising out of the use of this guide.</w:t>
      </w:r>
    </w:p>
    <w:sectPr w:rsidR="00745E5D" w:rsidRPr="00F71819" w:rsidSect="00CC2058">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549B"/>
    <w:rsid w:val="00090DBD"/>
    <w:rsid w:val="000B55D4"/>
    <w:rsid w:val="000B6E0B"/>
    <w:rsid w:val="001C116D"/>
    <w:rsid w:val="002D1493"/>
    <w:rsid w:val="005A549B"/>
    <w:rsid w:val="005A57EB"/>
    <w:rsid w:val="00622B72"/>
    <w:rsid w:val="006616E9"/>
    <w:rsid w:val="006C3B2E"/>
    <w:rsid w:val="00745E5D"/>
    <w:rsid w:val="0076279E"/>
    <w:rsid w:val="007A717A"/>
    <w:rsid w:val="00875CD9"/>
    <w:rsid w:val="00950ED4"/>
    <w:rsid w:val="009C4848"/>
    <w:rsid w:val="00AE2A3A"/>
    <w:rsid w:val="00B16BB4"/>
    <w:rsid w:val="00CC2058"/>
    <w:rsid w:val="00F71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49B"/>
    <w:rPr>
      <w:rFonts w:ascii="Tahoma" w:hAnsi="Tahoma" w:cs="Tahoma"/>
      <w:sz w:val="16"/>
      <w:szCs w:val="16"/>
    </w:rPr>
  </w:style>
  <w:style w:type="table" w:styleId="TableGrid">
    <w:name w:val="Table Grid"/>
    <w:basedOn w:val="TableNormal"/>
    <w:uiPriority w:val="59"/>
    <w:rsid w:val="005A54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91">
    <w:name w:val="style91"/>
    <w:basedOn w:val="DefaultParagraphFont"/>
    <w:rsid w:val="00CC2058"/>
    <w:rPr>
      <w:rFonts w:ascii="Arial" w:hAnsi="Arial" w:cs="Arial"/>
      <w:color w:val="666666"/>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idris</dc:creator>
  <cp:keywords/>
  <dc:description/>
  <cp:lastModifiedBy>540333</cp:lastModifiedBy>
  <cp:revision>2</cp:revision>
  <cp:lastPrinted>2009-11-25T18:58:00Z</cp:lastPrinted>
  <dcterms:created xsi:type="dcterms:W3CDTF">2011-01-09T18:08:00Z</dcterms:created>
  <dcterms:modified xsi:type="dcterms:W3CDTF">2011-01-09T18:08:00Z</dcterms:modified>
</cp:coreProperties>
</file>